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w:t>
      </w:r>
    </w:p>
    <w:p w:rsidR="00000000" w:rsidDel="00000000" w:rsidP="00000000" w:rsidRDefault="00000000" w:rsidRPr="00000000" w14:paraId="00000002">
      <w:pPr>
        <w:rPr>
          <w:b w:val="1"/>
        </w:rPr>
      </w:pPr>
      <w:r w:rsidDel="00000000" w:rsidR="00000000" w:rsidRPr="00000000">
        <w:rPr>
          <w:b w:val="1"/>
          <w:rtl w:val="0"/>
        </w:rPr>
        <w:t xml:space="preserve">February 12, 2020</w:t>
      </w:r>
    </w:p>
    <w:p w:rsidR="00000000" w:rsidDel="00000000" w:rsidP="00000000" w:rsidRDefault="00000000" w:rsidRPr="00000000" w14:paraId="00000003">
      <w:pPr>
        <w:rPr>
          <w:b w:val="1"/>
        </w:rPr>
      </w:pPr>
      <w:r w:rsidDel="00000000" w:rsidR="00000000" w:rsidRPr="00000000">
        <w:rPr>
          <w:b w:val="1"/>
          <w:rtl w:val="0"/>
        </w:rPr>
        <w:t xml:space="preserve">6:30 p.m.</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Meeting called to order: 6:32pm</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Public Forum: </w:t>
      </w:r>
      <w:r w:rsidDel="00000000" w:rsidR="00000000" w:rsidRPr="00000000">
        <w:rPr>
          <w:rtl w:val="0"/>
        </w:rPr>
        <w:t xml:space="preserve">none</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Roll Call:   </w:t>
      </w:r>
      <w:r w:rsidDel="00000000" w:rsidR="00000000" w:rsidRPr="00000000">
        <w:rPr>
          <w:rtl w:val="0"/>
        </w:rPr>
        <w:t xml:space="preserve">Mike Rogers, Scott Kuhlman, Dan Dean, Steve Andersen-- Vaugn Whiteman at 6:45pm.</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Secretary’s Report: </w:t>
      </w:r>
      <w:r w:rsidDel="00000000" w:rsidR="00000000" w:rsidRPr="00000000">
        <w:rPr>
          <w:rtl w:val="0"/>
        </w:rPr>
        <w:t xml:space="preserve">Minutes Motion to approve Dan Dean and Scott  Kuhlman seconds.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Treasurer’s Report:  </w:t>
      </w:r>
      <w:r w:rsidDel="00000000" w:rsidR="00000000" w:rsidRPr="00000000">
        <w:rPr>
          <w:rtl w:val="0"/>
        </w:rPr>
        <w:t xml:space="preserve">Bills balances, accounts have balanced, and trustees have checked off. Motion to approve Dan Dean and Scott Kuhlman seconds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2880" w:firstLine="720"/>
        <w:rPr>
          <w:b w:val="1"/>
        </w:rPr>
      </w:pPr>
      <w:r w:rsidDel="00000000" w:rsidR="00000000" w:rsidRPr="00000000">
        <w:rPr>
          <w:b w:val="1"/>
          <w:rtl w:val="0"/>
        </w:rPr>
        <w:t xml:space="preserve">Old Business: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Burning Ordinance:</w:t>
      </w:r>
      <w:r w:rsidDel="00000000" w:rsidR="00000000" w:rsidRPr="00000000">
        <w:rPr>
          <w:rtl w:val="0"/>
        </w:rPr>
        <w:t xml:space="preserve"> Annie Coers reached out to Emden and they do not have an official burning ordinance in place.  Can only burn yard waste during the day.  Middletown had EPA mail out to Middletown residents a letter  that explains what can and can not be burned in a barrel. Mike Rogers suggests putting a copy of the EPA letter or something similar as to what can and cannot be burned in with the water bills before spring comes. </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b w:val="1"/>
          <w:rtl w:val="0"/>
        </w:rPr>
        <w:t xml:space="preserve">Nuisance Violation Update from Officer Beatty:</w:t>
      </w:r>
      <w:r w:rsidDel="00000000" w:rsidR="00000000" w:rsidRPr="00000000">
        <w:rPr>
          <w:rtl w:val="0"/>
        </w:rPr>
        <w:t xml:space="preserve"> Officer Beatty, Property (rental) by the bank truck has been moved. No other violations at this time. </w:t>
      </w:r>
    </w:p>
    <w:p w:rsidR="00000000" w:rsidDel="00000000" w:rsidP="00000000" w:rsidRDefault="00000000" w:rsidRPr="00000000" w14:paraId="00000018">
      <w:pPr>
        <w:rPr>
          <w:b w:val="1"/>
        </w:rPr>
      </w:pPr>
      <w:r w:rsidDel="00000000" w:rsidR="00000000" w:rsidRPr="00000000">
        <w:rPr>
          <w:rtl w:val="0"/>
        </w:rPr>
        <w:t xml:space="preserve">Smith, Officer Beatty has been speaking with them and said that they will move vehicles, but nothing has been done.  Thinks a citation should be written -- unregistered vehicles violation.  Motions to approve the citation Mike Rogers and Scott Kuhlman seconds.</w:t>
      </w:r>
      <w:r w:rsidDel="00000000" w:rsidR="00000000" w:rsidRPr="00000000">
        <w:rPr>
          <w:b w:val="1"/>
          <w:rtl w:val="0"/>
        </w:rPr>
        <w:t xml:space="preserve"> </w:t>
      </w:r>
    </w:p>
    <w:p w:rsidR="00000000" w:rsidDel="00000000" w:rsidP="00000000" w:rsidRDefault="00000000" w:rsidRPr="00000000" w14:paraId="00000019">
      <w:pPr>
        <w:rPr/>
      </w:pPr>
      <w:r w:rsidDel="00000000" w:rsidR="00000000" w:rsidRPr="00000000">
        <w:rPr>
          <w:rtl w:val="0"/>
        </w:rPr>
        <w:t xml:space="preserve">Merriman, Officer Beatty has noticed some things have been cleaned up.  No written plan has been given at this time. Discuss with him one more time to get a plan for the next meeting.  If nothing has been moved/no plan given by the March meeting, discuss a citation. </w:t>
      </w:r>
    </w:p>
    <w:p w:rsidR="00000000" w:rsidDel="00000000" w:rsidP="00000000" w:rsidRDefault="00000000" w:rsidRPr="00000000" w14:paraId="0000001A">
      <w:pPr>
        <w:rPr/>
      </w:pPr>
      <w:r w:rsidDel="00000000" w:rsidR="00000000" w:rsidRPr="00000000">
        <w:rPr>
          <w:rtl w:val="0"/>
        </w:rPr>
        <w:t xml:space="preserve">Leonard- all vehicles have been moved off the street.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Officer Beatty is wanting to know if people with loud exhausts should be cited or just let them go. Mike Rogers feels that it should be at his discretion.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Goin Vacant House water:</w:t>
      </w:r>
      <w:r w:rsidDel="00000000" w:rsidR="00000000" w:rsidRPr="00000000">
        <w:rPr>
          <w:rtl w:val="0"/>
        </w:rPr>
        <w:t xml:space="preserve"> would like to just pay $35 quarterly.  Trustees feel the water bill should continue to be $35 monthly.  They are unable to turn off the water as they do not want to have the water turned on if they need to show the house.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2880" w:firstLine="720"/>
        <w:rPr>
          <w:b w:val="1"/>
        </w:rPr>
      </w:pPr>
      <w:r w:rsidDel="00000000" w:rsidR="00000000" w:rsidRPr="00000000">
        <w:rPr>
          <w:b w:val="1"/>
          <w:rtl w:val="0"/>
        </w:rPr>
        <w:t xml:space="preserve">New Business: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Town wide clean up:</w:t>
      </w:r>
      <w:r w:rsidDel="00000000" w:rsidR="00000000" w:rsidRPr="00000000">
        <w:rPr>
          <w:rtl w:val="0"/>
        </w:rPr>
        <w:t xml:space="preserve">  Did not have a town wide clean up the last 2years due to dumpster cost-- $1800 from area disposal. Will get different prices from other companies and discuss it at next meeting. Scott feels like we should get a dump truck to go around instead of a dumpster.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Well 3 leak in piping:</w:t>
      </w:r>
      <w:r w:rsidDel="00000000" w:rsidR="00000000" w:rsidRPr="00000000">
        <w:rPr>
          <w:rtl w:val="0"/>
        </w:rPr>
        <w:t xml:space="preserve">  Small leak in piping from well 3.  Quote from Cahouy for $1852 to be fixed. Kim feels like the price is high. Steve feels like if the quote is high; should get another bid before fixing. </w:t>
      </w:r>
    </w:p>
    <w:p w:rsidR="00000000" w:rsidDel="00000000" w:rsidP="00000000" w:rsidRDefault="00000000" w:rsidRPr="00000000" w14:paraId="00000025">
      <w:pPr>
        <w:rPr/>
      </w:pPr>
      <w:r w:rsidDel="00000000" w:rsidR="00000000" w:rsidRPr="00000000">
        <w:rPr>
          <w:rtl w:val="0"/>
        </w:rPr>
        <w:t xml:space="preserve">Kim is asking if Ben McKormic from Mason City can take over if he needs to take time off-- Motion to approve Dan Dean and Scott Kuhlman seconds.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Street Party July 11th:</w:t>
      </w:r>
      <w:r w:rsidDel="00000000" w:rsidR="00000000" w:rsidRPr="00000000">
        <w:rPr>
          <w:rtl w:val="0"/>
        </w:rPr>
        <w:t xml:space="preserve">  Styles has been approached to have a band at the bar and would like to know if it is ok to block part of the street or in the rear.  Would need to have the one day extra insurance as there will be alcohol on the street. </w:t>
      </w:r>
    </w:p>
    <w:p w:rsidR="00000000" w:rsidDel="00000000" w:rsidP="00000000" w:rsidRDefault="00000000" w:rsidRPr="00000000" w14:paraId="00000028">
      <w:pPr>
        <w:rPr/>
      </w:pPr>
      <w:r w:rsidDel="00000000" w:rsidR="00000000" w:rsidRPr="00000000">
        <w:rPr>
          <w:rtl w:val="0"/>
        </w:rPr>
        <w:t xml:space="preserve">Dan Dean approves Scott Kuhlman seconds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Security Cameras:</w:t>
      </w:r>
      <w:r w:rsidDel="00000000" w:rsidR="00000000" w:rsidRPr="00000000">
        <w:rPr>
          <w:rtl w:val="0"/>
        </w:rPr>
        <w:t xml:space="preserve">  Styles has put up some cameras outside the bar, night owl brand  Pictures are clear and spent $400. Bank does not want to put up extra cameras at this time. Dan Dean also suggests putting one camera on the front and back of the community Center. Will talk to the township to pay half the cost of the cameras. </w:t>
      </w:r>
    </w:p>
    <w:p w:rsidR="00000000" w:rsidDel="00000000" w:rsidP="00000000" w:rsidRDefault="00000000" w:rsidRPr="00000000" w14:paraId="0000002B">
      <w:pPr>
        <w:rPr/>
      </w:pPr>
      <w:r w:rsidDel="00000000" w:rsidR="00000000" w:rsidRPr="00000000">
        <w:rPr>
          <w:rtl w:val="0"/>
        </w:rPr>
        <w:t xml:space="preserve">Motion to approve the night owl camera Dan Dean and Scott Kuhlman seconds.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Closed Session</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Meeting to adjourn at 7:38pm Scott Kuhlman and Mike Rogers seconds.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